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2C8D" w14:textId="77777777" w:rsidR="0023750E" w:rsidRPr="001400BB" w:rsidRDefault="0023750E" w:rsidP="0023750E">
      <w:pPr>
        <w:spacing w:after="120" w:line="276" w:lineRule="auto"/>
        <w:rPr>
          <w:rFonts w:cs="Arial"/>
          <w:szCs w:val="22"/>
        </w:rPr>
      </w:pPr>
      <w:r w:rsidRPr="001400BB">
        <w:rPr>
          <w:rFonts w:cs="Arial"/>
          <w:b/>
          <w:szCs w:val="22"/>
        </w:rPr>
        <w:t>Dotyczy:</w:t>
      </w:r>
      <w:r>
        <w:rPr>
          <w:rFonts w:cs="Arial"/>
          <w:szCs w:val="22"/>
        </w:rPr>
        <w:t xml:space="preserve"> XVIII</w:t>
      </w:r>
      <w:r w:rsidRPr="001400BB">
        <w:rPr>
          <w:rFonts w:cs="Arial"/>
          <w:szCs w:val="22"/>
        </w:rPr>
        <w:t xml:space="preserve"> Sesji Rady Dzielnicy Praga-Północ m.st. Warszawy</w:t>
      </w:r>
    </w:p>
    <w:p w14:paraId="68077269" w14:textId="77777777" w:rsidR="0023750E" w:rsidRPr="00482B23" w:rsidRDefault="0023750E" w:rsidP="0023750E">
      <w:pPr>
        <w:suppressAutoHyphens/>
        <w:spacing w:after="120" w:line="276" w:lineRule="auto"/>
        <w:rPr>
          <w:rFonts w:cs="Arial"/>
          <w:b/>
          <w:bCs/>
          <w:szCs w:val="22"/>
          <w:lang w:eastAsia="ar-SA"/>
        </w:rPr>
      </w:pPr>
      <w:r w:rsidRPr="00482B23">
        <w:rPr>
          <w:rFonts w:cs="Arial"/>
          <w:bCs/>
          <w:szCs w:val="22"/>
          <w:lang w:eastAsia="ar-SA"/>
        </w:rPr>
        <w:t xml:space="preserve">Na podstawie § 22 ust. 4 </w:t>
      </w:r>
      <w:r w:rsidRPr="00482B23"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</w:t>
      </w:r>
      <w:r w:rsidRPr="00482B23">
        <w:rPr>
          <w:rFonts w:cs="Arial"/>
          <w:bCs/>
          <w:szCs w:val="22"/>
        </w:rPr>
        <w:br/>
        <w:t xml:space="preserve">w sprawie nadania statutów dzielnicom m.st. Warszawy </w:t>
      </w:r>
      <w:r w:rsidRPr="00482B23">
        <w:rPr>
          <w:rFonts w:cs="Arial"/>
          <w:szCs w:val="22"/>
        </w:rPr>
        <w:t>(</w:t>
      </w:r>
      <w:r w:rsidRPr="00482B23">
        <w:rPr>
          <w:rFonts w:ascii="Calibri" w:hAnsi="Calibri" w:cs="Calibri"/>
          <w:bCs/>
        </w:rPr>
        <w:t xml:space="preserve">Dz. Urz. Woj. </w:t>
      </w:r>
      <w:proofErr w:type="spellStart"/>
      <w:r w:rsidRPr="00482B23">
        <w:rPr>
          <w:rFonts w:ascii="Calibri" w:hAnsi="Calibri" w:cs="Calibri"/>
          <w:bCs/>
        </w:rPr>
        <w:t>Maz</w:t>
      </w:r>
      <w:proofErr w:type="spellEnd"/>
      <w:r w:rsidRPr="00482B23">
        <w:rPr>
          <w:rFonts w:ascii="Calibri" w:hAnsi="Calibri" w:cs="Calibri"/>
          <w:bCs/>
        </w:rPr>
        <w:t>. z 2022 r. poz. 9305</w:t>
      </w:r>
      <w:r w:rsidRPr="00482B23">
        <w:rPr>
          <w:rFonts w:cs="Arial"/>
          <w:szCs w:val="22"/>
        </w:rPr>
        <w:t xml:space="preserve">) </w:t>
      </w:r>
      <w:r w:rsidRPr="00482B23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br/>
      </w:r>
      <w:r w:rsidRPr="00482B23">
        <w:rPr>
          <w:rFonts w:cs="Arial"/>
          <w:b/>
          <w:bCs/>
          <w:szCs w:val="22"/>
        </w:rPr>
        <w:t xml:space="preserve">na wniosek </w:t>
      </w:r>
      <w:r>
        <w:rPr>
          <w:rFonts w:cs="Arial"/>
          <w:b/>
          <w:bCs/>
          <w:szCs w:val="22"/>
        </w:rPr>
        <w:t>zarządu dzielnicy</w:t>
      </w:r>
      <w:r w:rsidRPr="00482B23">
        <w:rPr>
          <w:rFonts w:cs="Arial"/>
          <w:b/>
          <w:bCs/>
          <w:szCs w:val="22"/>
        </w:rPr>
        <w:t xml:space="preserve"> złożony w dniu </w:t>
      </w:r>
      <w:r>
        <w:rPr>
          <w:rFonts w:cs="Arial"/>
          <w:b/>
          <w:bCs/>
          <w:szCs w:val="22"/>
        </w:rPr>
        <w:t>15.05.</w:t>
      </w:r>
      <w:r w:rsidRPr="00482B23">
        <w:rPr>
          <w:rFonts w:cs="Arial"/>
          <w:b/>
          <w:bCs/>
          <w:szCs w:val="22"/>
        </w:rPr>
        <w:t xml:space="preserve">2025 r., zwołuję </w:t>
      </w:r>
      <w:r w:rsidRPr="00482B23">
        <w:rPr>
          <w:rFonts w:cs="Arial"/>
          <w:b/>
          <w:bCs/>
          <w:szCs w:val="22"/>
          <w:lang w:eastAsia="ar-SA"/>
        </w:rPr>
        <w:t>X</w:t>
      </w:r>
      <w:r>
        <w:rPr>
          <w:rFonts w:cs="Arial"/>
          <w:b/>
          <w:bCs/>
          <w:szCs w:val="22"/>
          <w:lang w:eastAsia="ar-SA"/>
        </w:rPr>
        <w:t xml:space="preserve">VIII </w:t>
      </w:r>
      <w:r w:rsidRPr="00482B23">
        <w:rPr>
          <w:rFonts w:cs="Arial"/>
          <w:b/>
          <w:bCs/>
          <w:szCs w:val="22"/>
          <w:lang w:eastAsia="ar-SA"/>
        </w:rPr>
        <w:t xml:space="preserve">Sesję Rady Dzielnicy Praga-Północ m.st. Warszawy na dzień </w:t>
      </w:r>
      <w:r>
        <w:rPr>
          <w:rFonts w:cs="Arial"/>
          <w:b/>
          <w:bCs/>
          <w:szCs w:val="22"/>
          <w:lang w:eastAsia="ar-SA"/>
        </w:rPr>
        <w:t xml:space="preserve">19.05.2025 </w:t>
      </w:r>
      <w:r w:rsidRPr="00482B23">
        <w:rPr>
          <w:rFonts w:cs="Arial"/>
          <w:b/>
          <w:bCs/>
          <w:szCs w:val="22"/>
          <w:lang w:eastAsia="ar-SA"/>
        </w:rPr>
        <w:t xml:space="preserve">r., godz. </w:t>
      </w:r>
      <w:r>
        <w:rPr>
          <w:rFonts w:cs="Arial"/>
          <w:b/>
          <w:bCs/>
          <w:szCs w:val="22"/>
          <w:lang w:eastAsia="ar-SA"/>
        </w:rPr>
        <w:t xml:space="preserve">17:30 </w:t>
      </w:r>
      <w:r w:rsidRPr="00482B23">
        <w:rPr>
          <w:rFonts w:cs="Arial"/>
          <w:b/>
          <w:bCs/>
          <w:szCs w:val="22"/>
          <w:lang w:eastAsia="ar-SA"/>
        </w:rPr>
        <w:t xml:space="preserve">w sali </w:t>
      </w:r>
      <w:r>
        <w:rPr>
          <w:rFonts w:cs="Arial"/>
          <w:b/>
          <w:bCs/>
          <w:szCs w:val="22"/>
          <w:lang w:eastAsia="ar-SA"/>
        </w:rPr>
        <w:t>nr 210</w:t>
      </w:r>
      <w:r w:rsidRPr="00482B23">
        <w:rPr>
          <w:rFonts w:cs="Arial"/>
          <w:b/>
          <w:bCs/>
          <w:szCs w:val="22"/>
          <w:lang w:eastAsia="ar-SA"/>
        </w:rPr>
        <w:t xml:space="preserve"> Urzędu Dzielnicy przy ul. Kłopotowskiego 15. </w:t>
      </w:r>
    </w:p>
    <w:p w14:paraId="00BD17AA" w14:textId="77777777" w:rsidR="0023750E" w:rsidRPr="0023750E" w:rsidRDefault="0023750E" w:rsidP="0023750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cs="Calibri"/>
          <w:szCs w:val="22"/>
        </w:rPr>
      </w:pPr>
      <w:r w:rsidRPr="0023750E">
        <w:rPr>
          <w:rFonts w:cs="Calibri"/>
          <w:szCs w:val="22"/>
        </w:rPr>
        <w:t>Otwarcie Sesji.</w:t>
      </w:r>
    </w:p>
    <w:p w14:paraId="71418F59" w14:textId="77777777" w:rsidR="0023750E" w:rsidRPr="0023750E" w:rsidRDefault="0023750E" w:rsidP="0023750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cs="Calibri"/>
          <w:szCs w:val="22"/>
        </w:rPr>
      </w:pPr>
      <w:r w:rsidRPr="0023750E">
        <w:rPr>
          <w:rFonts w:cs="Calibri"/>
          <w:szCs w:val="22"/>
        </w:rPr>
        <w:t>Prezentacja przez inwestorów sprawy realizacji inwestycji towarzyszącej w rejonie ulicy Jagiellońskiej 88.</w:t>
      </w:r>
    </w:p>
    <w:p w14:paraId="7B254B2E" w14:textId="77777777" w:rsidR="0023750E" w:rsidRPr="0023750E" w:rsidRDefault="0023750E" w:rsidP="0023750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cs="Calibri"/>
          <w:szCs w:val="22"/>
        </w:rPr>
      </w:pPr>
      <w:r w:rsidRPr="0023750E">
        <w:rPr>
          <w:rFonts w:cs="Calibri"/>
          <w:szCs w:val="22"/>
        </w:rPr>
        <w:t>Podjęcie uchwały Rady Dzielnicy Praga-Północ m.st. Warszawy w sprawie wyrażenia opinii na temat inwestycji towarzyszącej w rejonie ulicy Jagiellońskiej 88 oraz zaopiniowania projektu porozumienia w sprawie określenia sposobu realizacji inwestycji.</w:t>
      </w:r>
    </w:p>
    <w:p w14:paraId="60C22735" w14:textId="77777777" w:rsidR="0023750E" w:rsidRPr="0023750E" w:rsidRDefault="0023750E" w:rsidP="0023750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cs="Calibri"/>
          <w:szCs w:val="22"/>
        </w:rPr>
      </w:pPr>
      <w:r w:rsidRPr="0023750E">
        <w:rPr>
          <w:rFonts w:cs="Calibri"/>
          <w:szCs w:val="22"/>
        </w:rPr>
        <w:t>Zamknięcie Sesji.</w:t>
      </w:r>
    </w:p>
    <w:p w14:paraId="13671411" w14:textId="77777777" w:rsidR="0023750E" w:rsidRDefault="0023750E" w:rsidP="0023750E">
      <w:pPr>
        <w:spacing w:after="120" w:line="276" w:lineRule="auto"/>
        <w:rPr>
          <w:rFonts w:ascii="Calibri" w:hAnsi="Calibri" w:cs="Arial"/>
          <w:b/>
          <w:u w:val="single"/>
        </w:rPr>
      </w:pPr>
    </w:p>
    <w:p w14:paraId="57C3CACA" w14:textId="77777777" w:rsidR="00660896" w:rsidRDefault="00660896"/>
    <w:sectPr w:rsidR="00660896" w:rsidSect="009D1DEE">
      <w:footerReference w:type="first" r:id="rId7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AADF" w14:textId="77777777" w:rsidR="0023750E" w:rsidRDefault="0023750E" w:rsidP="0023750E">
      <w:pPr>
        <w:spacing w:after="0" w:line="240" w:lineRule="auto"/>
      </w:pPr>
      <w:r>
        <w:separator/>
      </w:r>
    </w:p>
  </w:endnote>
  <w:endnote w:type="continuationSeparator" w:id="0">
    <w:p w14:paraId="1C299C6D" w14:textId="77777777" w:rsidR="0023750E" w:rsidRDefault="0023750E" w:rsidP="0023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1B40" w14:textId="77777777" w:rsidR="00600A29" w:rsidRDefault="0023750E">
    <w:pPr>
      <w:pStyle w:val="Stopka"/>
    </w:pPr>
  </w:p>
  <w:p w14:paraId="4EBA43D6" w14:textId="77777777" w:rsidR="00600A29" w:rsidRDefault="0023750E">
    <w:pPr>
      <w:pStyle w:val="Stopka"/>
    </w:pPr>
  </w:p>
  <w:p w14:paraId="5AC93D8F" w14:textId="77777777" w:rsidR="00600A29" w:rsidRDefault="00237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34B8" w14:textId="77777777" w:rsidR="0023750E" w:rsidRDefault="0023750E" w:rsidP="0023750E">
      <w:pPr>
        <w:spacing w:after="0" w:line="240" w:lineRule="auto"/>
      </w:pPr>
      <w:r>
        <w:separator/>
      </w:r>
    </w:p>
  </w:footnote>
  <w:footnote w:type="continuationSeparator" w:id="0">
    <w:p w14:paraId="09BB72E0" w14:textId="77777777" w:rsidR="0023750E" w:rsidRDefault="0023750E" w:rsidP="0023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061"/>
    <w:multiLevelType w:val="hybridMultilevel"/>
    <w:tmpl w:val="AB62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7D2"/>
    <w:multiLevelType w:val="hybridMultilevel"/>
    <w:tmpl w:val="0E12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0E"/>
    <w:rsid w:val="0023750E"/>
    <w:rsid w:val="0066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25BA"/>
  <w15:chartTrackingRefBased/>
  <w15:docId w15:val="{0CBBBDEC-CEBC-4E31-8222-4F4ED5B2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50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7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750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37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1</cp:revision>
  <dcterms:created xsi:type="dcterms:W3CDTF">2025-05-15T12:22:00Z</dcterms:created>
  <dcterms:modified xsi:type="dcterms:W3CDTF">2025-05-15T12:23:00Z</dcterms:modified>
</cp:coreProperties>
</file>